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E876DA">
      <w:pPr>
        <w:rPr>
          <w:b/>
          <w:sz w:val="22"/>
          <w:szCs w:val="22"/>
        </w:rPr>
      </w:pPr>
    </w:p>
    <w:p w:rsidR="00E876DA" w:rsidRDefault="00E876DA" w:rsidP="00E876DA">
      <w:pPr>
        <w:rPr>
          <w:b/>
          <w:sz w:val="22"/>
          <w:szCs w:val="22"/>
        </w:rPr>
      </w:pPr>
    </w:p>
    <w:p w:rsidR="00E876DA" w:rsidRDefault="00E876DA" w:rsidP="00E876DA">
      <w:pPr>
        <w:rPr>
          <w:b/>
          <w:sz w:val="22"/>
          <w:szCs w:val="22"/>
        </w:rPr>
      </w:pPr>
    </w:p>
    <w:p w:rsidR="0064219B" w:rsidRDefault="0064219B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2B2CAE">
        <w:trPr>
          <w:trHeight w:val="1357"/>
        </w:trPr>
        <w:tc>
          <w:tcPr>
            <w:tcW w:w="1775" w:type="dxa"/>
          </w:tcPr>
          <w:p w:rsidR="00EB4703" w:rsidRPr="005E029D" w:rsidRDefault="002B2CAE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>
              <w:rPr>
                <w:rFonts w:ascii="Verdana" w:hAnsi="Verdana"/>
                <w:b/>
                <w:bCs/>
                <w:color w:val="0070C0"/>
                <w:szCs w:val="32"/>
              </w:rPr>
              <w:t>1 sessió: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E876DA" w:rsidRDefault="00E876DA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Breu repàs cribratge alcohol a la consulta</w:t>
            </w:r>
            <w:r w:rsidRPr="00E876DA">
              <w:rPr>
                <w:rFonts w:ascii="Verdana" w:hAnsi="Verdana"/>
                <w:bCs/>
                <w:i/>
                <w:sz w:val="20"/>
                <w:szCs w:val="20"/>
              </w:rPr>
              <w:t xml:space="preserve"> (en cas necessari)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114BD6" w:rsidRPr="00E876DA" w:rsidRDefault="0025150F" w:rsidP="00E876DA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</w:t>
            </w:r>
            <w:r w:rsidR="00E876DA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t i p</w:t>
            </w:r>
            <w:r w:rsidRPr="00E876DA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resa de decisions compartida</w:t>
            </w:r>
          </w:p>
        </w:tc>
      </w:tr>
      <w:tr w:rsidR="00462E2C" w:rsidRPr="00203238" w:rsidTr="002B2CAE">
        <w:trPr>
          <w:trHeight w:val="1351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2B2CAE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>
              <w:rPr>
                <w:rFonts w:ascii="Verdana" w:hAnsi="Verdana"/>
                <w:b/>
                <w:bCs/>
                <w:color w:val="0070C0"/>
                <w:szCs w:val="32"/>
              </w:rPr>
              <w:t>2 sessió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2B2CAE" w:rsidRDefault="00E876DA" w:rsidP="00E876DA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Introducció als t</w:t>
            </w:r>
            <w:r w:rsidR="00462E2C" w:rsidRPr="00892710">
              <w:rPr>
                <w:rFonts w:ascii="Verdana" w:hAnsi="Verdana"/>
                <w:bCs/>
                <w:sz w:val="20"/>
                <w:szCs w:val="20"/>
              </w:rPr>
              <w:t>ractaments farmacològics a l’abast del metge de Primària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(guia)</w:t>
            </w: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Default="0010046F" w:rsidP="00A20E50">
            <w:pP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</w:p>
          <w:p w:rsidR="00CC6E7C" w:rsidRPr="00CC6E7C" w:rsidRDefault="00CC6E7C" w:rsidP="00A20E50">
            <w:pP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</w:p>
          <w:p w:rsidR="002B2CAE" w:rsidRPr="00CC6E7C" w:rsidRDefault="002B2CAE" w:rsidP="002B2CAE">
            <w:pPr>
              <w:rPr>
                <w:rFonts w:ascii="Verdana" w:hAnsi="Verdana"/>
                <w:b/>
                <w:bCs/>
                <w:i/>
                <w:color w:val="0070C0"/>
                <w:sz w:val="20"/>
                <w:szCs w:val="32"/>
              </w:rPr>
            </w:pPr>
            <w:bookmarkStart w:id="0" w:name="_GoBack"/>
            <w:bookmarkEnd w:id="0"/>
            <w:r w:rsidRPr="00CC6E7C">
              <w:rPr>
                <w:rFonts w:ascii="Verdana" w:hAnsi="Verdana"/>
                <w:b/>
                <w:bCs/>
                <w:i/>
                <w:color w:val="FF0000"/>
                <w:sz w:val="20"/>
                <w:szCs w:val="32"/>
              </w:rPr>
              <w:t>Suport CAS</w:t>
            </w:r>
          </w:p>
        </w:tc>
        <w:tc>
          <w:tcPr>
            <w:tcW w:w="7642" w:type="dxa"/>
          </w:tcPr>
          <w:p w:rsidR="0010046F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CC6E7C" w:rsidRPr="00CC6E7C" w:rsidRDefault="00CC6E7C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E029D" w:rsidRPr="00CC6E7C" w:rsidRDefault="00CC6E7C" w:rsidP="002B2CAE">
            <w:pPr>
              <w:rPr>
                <w:rFonts w:ascii="Verdana" w:hAnsi="Verdana"/>
                <w:b/>
                <w:bCs/>
                <w:color w:val="0070C0"/>
                <w:sz w:val="20"/>
                <w:szCs w:val="32"/>
              </w:rPr>
            </w:pPr>
            <w:r w:rsidRPr="00CC6E7C">
              <w:rPr>
                <w:rFonts w:ascii="Verdana" w:hAnsi="Verdana"/>
                <w:b/>
                <w:bCs/>
                <w:sz w:val="20"/>
                <w:szCs w:val="32"/>
              </w:rPr>
              <w:t xml:space="preserve">Contacte per a coordinació amb el CAS: sessió a l’equip, comunicació telefònica o via </w:t>
            </w:r>
            <w:proofErr w:type="spellStart"/>
            <w:r w:rsidRPr="00CC6E7C">
              <w:rPr>
                <w:rFonts w:ascii="Verdana" w:hAnsi="Verdana"/>
                <w:b/>
                <w:bCs/>
                <w:sz w:val="20"/>
                <w:szCs w:val="32"/>
              </w:rPr>
              <w:t>mail</w:t>
            </w:r>
            <w:proofErr w:type="spellEnd"/>
            <w:r w:rsidRPr="00CC6E7C">
              <w:rPr>
                <w:rFonts w:ascii="Verdana" w:hAnsi="Verdana"/>
                <w:b/>
                <w:bCs/>
                <w:sz w:val="20"/>
                <w:szCs w:val="32"/>
              </w:rPr>
              <w:t>...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="002B2CAE">
        <w:rPr>
          <w:rFonts w:ascii="Verdana" w:hAnsi="Verdana"/>
          <w:b/>
          <w:i/>
          <w:color w:val="FF0000"/>
          <w:sz w:val="18"/>
          <w:szCs w:val="20"/>
        </w:rPr>
        <w:t>XX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CC6E7C">
        <w:rPr>
          <w:rFonts w:ascii="Verdana" w:hAnsi="Verdana"/>
          <w:sz w:val="20"/>
          <w:szCs w:val="20"/>
        </w:rPr>
        <w:t>Comissió tècnica Beveu Menys i grup d’Alcohol i Drogues de CAMFiC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CC6E7C">
        <w:rPr>
          <w:rFonts w:ascii="Verdana" w:hAnsi="Verdana"/>
          <w:sz w:val="20"/>
          <w:szCs w:val="20"/>
        </w:rPr>
        <w:t>Referents d’atenció primària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CC6E7C">
        <w:rPr>
          <w:rFonts w:ascii="Verdana" w:hAnsi="Verdana"/>
          <w:sz w:val="20"/>
          <w:szCs w:val="20"/>
        </w:rPr>
        <w:t>2</w:t>
      </w:r>
      <w:r w:rsidRPr="008D005C">
        <w:rPr>
          <w:rFonts w:ascii="Verdana" w:hAnsi="Verdana"/>
          <w:sz w:val="20"/>
          <w:szCs w:val="20"/>
        </w:rPr>
        <w:t xml:space="preserve">h </w:t>
      </w:r>
    </w:p>
    <w:p w:rsidR="00CC6E7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25 professionals </w:t>
      </w:r>
      <w:r w:rsidR="00CC6E7C">
        <w:rPr>
          <w:rFonts w:ascii="Verdana" w:hAnsi="Verdana"/>
          <w:sz w:val="20"/>
          <w:szCs w:val="20"/>
        </w:rPr>
        <w:t>dels equips d’atenció primària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CD1C45" w:rsidRDefault="00CD1C45" w:rsidP="00C0709B">
      <w:pPr>
        <w:rPr>
          <w:rFonts w:ascii="Verdana" w:hAnsi="Verdana"/>
          <w:b/>
          <w:i/>
          <w:sz w:val="18"/>
          <w:szCs w:val="20"/>
        </w:rPr>
      </w:pPr>
    </w:p>
    <w:p w:rsidR="000D22D0" w:rsidRDefault="000D22D0" w:rsidP="00D854B2">
      <w:pPr>
        <w:rPr>
          <w:noProof/>
          <w:lang w:eastAsia="ca-ES"/>
        </w:rPr>
      </w:pPr>
    </w:p>
    <w:p w:rsidR="00391265" w:rsidRDefault="00391265" w:rsidP="00D854B2">
      <w:pPr>
        <w:rPr>
          <w:noProof/>
          <w:lang w:eastAsia="ca-ES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9A5D7F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6"/>
      <w:footerReference w:type="default" r:id="rId17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9A5D7F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51178443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51178444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2CAE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A5D7F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C6E7C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876DA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6E0F-3BCC-415E-9DE1-0994A0A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F9AA0271</Template>
  <TotalTime>275</TotalTime>
  <Pages>1</Pages>
  <Words>134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1085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7</cp:revision>
  <cp:lastPrinted>2015-04-14T14:44:00Z</cp:lastPrinted>
  <dcterms:created xsi:type="dcterms:W3CDTF">2016-09-15T06:38:00Z</dcterms:created>
  <dcterms:modified xsi:type="dcterms:W3CDTF">2017-03-16T13:08:00Z</dcterms:modified>
</cp:coreProperties>
</file>